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5A" w:rsidRPr="005D20A8" w:rsidRDefault="00E4315A" w:rsidP="005D20A8">
      <w:pPr>
        <w:ind w:firstLineChars="1050" w:firstLine="3360"/>
        <w:rPr>
          <w:rFonts w:ascii="黑体" w:eastAsia="黑体" w:cs="Times New Roman"/>
          <w:sz w:val="32"/>
          <w:szCs w:val="32"/>
        </w:rPr>
      </w:pPr>
      <w:r w:rsidRPr="005D20A8">
        <w:rPr>
          <w:rFonts w:ascii="黑体" w:eastAsia="黑体" w:cs="宋体" w:hint="eastAsia"/>
          <w:sz w:val="32"/>
          <w:szCs w:val="32"/>
        </w:rPr>
        <w:t>《武术</w:t>
      </w:r>
      <w:r w:rsidRPr="005D20A8">
        <w:rPr>
          <w:rFonts w:ascii="黑体" w:eastAsia="黑体"/>
          <w:sz w:val="32"/>
          <w:szCs w:val="32"/>
        </w:rPr>
        <w:t>2</w:t>
      </w:r>
      <w:r w:rsidRPr="005D20A8">
        <w:rPr>
          <w:rFonts w:ascii="黑体" w:eastAsia="黑体" w:cs="宋体" w:hint="eastAsia"/>
          <w:sz w:val="32"/>
          <w:szCs w:val="32"/>
        </w:rPr>
        <w:t>》课程纲要</w:t>
      </w:r>
    </w:p>
    <w:p w:rsidR="00E4315A" w:rsidRPr="00BC4DE9" w:rsidRDefault="00E4315A" w:rsidP="005D20A8">
      <w:pPr>
        <w:ind w:firstLineChars="1250" w:firstLine="3000"/>
        <w:rPr>
          <w:rFonts w:ascii="宋体" w:cs="Times New Roman"/>
          <w:sz w:val="24"/>
          <w:szCs w:val="24"/>
        </w:rPr>
      </w:pPr>
      <w:r w:rsidRPr="00BC4DE9">
        <w:rPr>
          <w:rFonts w:ascii="宋体" w:hAnsi="宋体" w:cs="宋体" w:hint="eastAsia"/>
          <w:sz w:val="24"/>
          <w:szCs w:val="24"/>
        </w:rPr>
        <w:t>教师：</w:t>
      </w:r>
      <w:r>
        <w:rPr>
          <w:rFonts w:ascii="宋体" w:hAnsi="宋体" w:cs="宋体" w:hint="eastAsia"/>
          <w:sz w:val="24"/>
          <w:szCs w:val="24"/>
        </w:rPr>
        <w:t>叶开藻</w:t>
      </w:r>
      <w:r w:rsidRPr="00BC4DE9">
        <w:rPr>
          <w:rFonts w:ascii="宋体" w:hAnsi="宋体" w:cs="宋体"/>
          <w:sz w:val="24"/>
          <w:szCs w:val="24"/>
        </w:rPr>
        <w:t xml:space="preserve">               </w:t>
      </w:r>
      <w:r w:rsidRPr="00BC4DE9">
        <w:rPr>
          <w:rFonts w:ascii="宋体" w:hAnsi="宋体" w:cs="宋体" w:hint="eastAsia"/>
          <w:sz w:val="24"/>
          <w:szCs w:val="24"/>
        </w:rPr>
        <w:t>教研组：体艺教研组</w:t>
      </w:r>
    </w:p>
    <w:tbl>
      <w:tblPr>
        <w:tblpPr w:leftFromText="180" w:rightFromText="180" w:vertAnchor="text" w:horzAnchor="margin" w:tblpXSpec="center" w:tblpY="308"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6"/>
        <w:gridCol w:w="7281"/>
      </w:tblGrid>
      <w:tr w:rsidR="00E4315A" w:rsidRPr="00BC4DE9">
        <w:trPr>
          <w:trHeight w:val="2157"/>
        </w:trPr>
        <w:tc>
          <w:tcPr>
            <w:tcW w:w="2156" w:type="dxa"/>
            <w:vAlign w:val="center"/>
          </w:tcPr>
          <w:p w:rsidR="00E4315A" w:rsidRPr="00BC4DE9" w:rsidRDefault="00E4315A" w:rsidP="005D20A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C4DE9">
              <w:rPr>
                <w:rFonts w:ascii="宋体" w:hAnsi="宋体" w:cs="宋体" w:hint="eastAsia"/>
                <w:sz w:val="24"/>
                <w:szCs w:val="24"/>
              </w:rPr>
              <w:t>课程简介</w:t>
            </w:r>
          </w:p>
        </w:tc>
        <w:tc>
          <w:tcPr>
            <w:tcW w:w="7281" w:type="dxa"/>
          </w:tcPr>
          <w:p w:rsidR="00E4315A" w:rsidRPr="00E436DC" w:rsidRDefault="00E4315A" w:rsidP="005D20A8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E436DC">
              <w:rPr>
                <w:rFonts w:cs="宋体" w:hint="eastAsia"/>
                <w:sz w:val="24"/>
                <w:szCs w:val="24"/>
              </w:rPr>
              <w:t>武术是以技击动作为主要内容，以套路和格斗为主要运动形式，注重内外兼修的中国传统体育项目。在其漫长的发展史中，武术一直深受我国传统文化的影响。从它的形成、内容和方法上，都体现着中国古典的哲学理念、美学思想、兵法思想、伦理道德等丰富的传统文化。由国家、地方、学校的三级管理模式，给学校课程内容的设置增添了新的活力，学校有了开发课程资源的“选择性”。这对学校的课程设置起到了积极的促进作用。</w:t>
            </w:r>
          </w:p>
          <w:p w:rsidR="00E4315A" w:rsidRPr="00CB0B33" w:rsidRDefault="00E4315A" w:rsidP="005D20A8">
            <w:pPr>
              <w:ind w:firstLineChars="200" w:firstLine="480"/>
              <w:rPr>
                <w:rFonts w:cs="Times New Roman"/>
              </w:rPr>
            </w:pPr>
            <w:r w:rsidRPr="00E436DC">
              <w:rPr>
                <w:rFonts w:cs="宋体" w:hint="eastAsia"/>
                <w:sz w:val="24"/>
                <w:szCs w:val="24"/>
              </w:rPr>
              <w:t>本课程以学校为基地，以实践性、趣味性为主，以发展学生个性为基本目标。在坚持适应学生年龄特点为前提下，由引发兴趣打好基础，培养特长到为发展学生特长提供各种机会，以满足不同学生发展需要。</w:t>
            </w:r>
          </w:p>
        </w:tc>
      </w:tr>
      <w:tr w:rsidR="00E4315A" w:rsidRPr="00BC4DE9">
        <w:trPr>
          <w:trHeight w:val="1404"/>
        </w:trPr>
        <w:tc>
          <w:tcPr>
            <w:tcW w:w="2156" w:type="dxa"/>
            <w:vAlign w:val="center"/>
          </w:tcPr>
          <w:p w:rsidR="00E4315A" w:rsidRPr="00BC4DE9" w:rsidRDefault="00E4315A" w:rsidP="005D20A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C4DE9">
              <w:rPr>
                <w:rFonts w:ascii="宋体" w:hAnsi="宋体" w:cs="宋体" w:hint="eastAsia"/>
                <w:sz w:val="24"/>
                <w:szCs w:val="24"/>
              </w:rPr>
              <w:t>课程目标</w:t>
            </w:r>
          </w:p>
        </w:tc>
        <w:tc>
          <w:tcPr>
            <w:tcW w:w="7281" w:type="dxa"/>
          </w:tcPr>
          <w:p w:rsidR="00E4315A" w:rsidRDefault="00E4315A" w:rsidP="005D20A8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CB0B33">
              <w:rPr>
                <w:rFonts w:ascii="宋体" w:cs="宋体"/>
                <w:sz w:val="24"/>
                <w:szCs w:val="24"/>
              </w:rPr>
              <w:t>1.</w:t>
            </w:r>
            <w:r>
              <w:rPr>
                <w:rFonts w:ascii="宋体" w:cs="宋体" w:hint="eastAsia"/>
                <w:sz w:val="24"/>
                <w:szCs w:val="24"/>
              </w:rPr>
              <w:t>经过三年系统的武术学习，使学生能对武术产生浓厚的兴趣与热情。</w:t>
            </w:r>
          </w:p>
          <w:p w:rsidR="00E4315A" w:rsidRDefault="00E4315A" w:rsidP="005D20A8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2.</w:t>
            </w:r>
            <w:r w:rsidRPr="00CB0B33">
              <w:rPr>
                <w:rFonts w:ascii="宋体" w:cs="宋体" w:hint="eastAsia"/>
                <w:sz w:val="24"/>
                <w:szCs w:val="24"/>
              </w:rPr>
              <w:t>了解武术运动基本知识、基本内容、基本锻炼方法，初步学会和掌握</w:t>
            </w:r>
            <w:r>
              <w:rPr>
                <w:rFonts w:ascii="宋体" w:cs="宋体" w:hint="eastAsia"/>
                <w:sz w:val="24"/>
                <w:szCs w:val="24"/>
              </w:rPr>
              <w:t>初级剑术</w:t>
            </w:r>
            <w:r w:rsidRPr="00CB0B33">
              <w:rPr>
                <w:rFonts w:ascii="宋体" w:cs="宋体" w:hint="eastAsia"/>
                <w:sz w:val="24"/>
                <w:szCs w:val="24"/>
              </w:rPr>
              <w:t>的套路练</w:t>
            </w:r>
            <w:r>
              <w:rPr>
                <w:rFonts w:ascii="宋体" w:cs="宋体" w:hint="eastAsia"/>
                <w:sz w:val="24"/>
                <w:szCs w:val="24"/>
              </w:rPr>
              <w:t>习，从而达到形体和精神兼练，内外双修，强身壮骨，技击防身之目的。</w:t>
            </w:r>
          </w:p>
          <w:p w:rsidR="00E4315A" w:rsidRDefault="00E4315A" w:rsidP="005D20A8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3.</w:t>
            </w:r>
            <w:r w:rsidRPr="00CB0B33">
              <w:rPr>
                <w:rFonts w:ascii="宋体" w:cs="宋体" w:hint="eastAsia"/>
                <w:sz w:val="24"/>
                <w:szCs w:val="24"/>
              </w:rPr>
              <w:t>更好地培养和发展学生个性，使学校</w:t>
            </w:r>
            <w:r>
              <w:rPr>
                <w:rFonts w:ascii="宋体" w:cs="宋体" w:hint="eastAsia"/>
                <w:sz w:val="24"/>
                <w:szCs w:val="24"/>
              </w:rPr>
              <w:t>办学</w:t>
            </w:r>
            <w:r w:rsidRPr="00CB0B33">
              <w:rPr>
                <w:rFonts w:ascii="宋体" w:cs="宋体" w:hint="eastAsia"/>
                <w:sz w:val="24"/>
                <w:szCs w:val="24"/>
              </w:rPr>
              <w:t>更有特色，教师的教学更有特</w:t>
            </w:r>
            <w:r>
              <w:rPr>
                <w:rFonts w:ascii="宋体" w:cs="宋体" w:hint="eastAsia"/>
                <w:sz w:val="24"/>
                <w:szCs w:val="24"/>
              </w:rPr>
              <w:t>点，学生的特长得到更好的发展。</w:t>
            </w:r>
          </w:p>
          <w:p w:rsidR="00E4315A" w:rsidRPr="00BC4DE9" w:rsidRDefault="00E4315A" w:rsidP="005D20A8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4.</w:t>
            </w:r>
            <w:r w:rsidRPr="00CB0B33">
              <w:rPr>
                <w:rFonts w:ascii="宋体" w:cs="宋体" w:hint="eastAsia"/>
                <w:sz w:val="24"/>
                <w:szCs w:val="24"/>
              </w:rPr>
              <w:t>将武术学练与武德教育、思想品德教育、意志品质、心理素质培养紧密结合起来，发挥武术这一运动的特殊作用。</w:t>
            </w:r>
          </w:p>
        </w:tc>
      </w:tr>
      <w:tr w:rsidR="00E4315A" w:rsidRPr="00BC4DE9" w:rsidTr="005D20A8">
        <w:trPr>
          <w:trHeight w:val="1372"/>
        </w:trPr>
        <w:tc>
          <w:tcPr>
            <w:tcW w:w="2156" w:type="dxa"/>
            <w:vAlign w:val="center"/>
          </w:tcPr>
          <w:p w:rsidR="00E4315A" w:rsidRPr="00BC4DE9" w:rsidRDefault="00E4315A" w:rsidP="005D20A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C4DE9">
              <w:rPr>
                <w:rFonts w:ascii="宋体" w:hAnsi="宋体" w:cs="宋体" w:hint="eastAsia"/>
                <w:sz w:val="24"/>
                <w:szCs w:val="24"/>
              </w:rPr>
              <w:t>课程计划</w:t>
            </w:r>
          </w:p>
        </w:tc>
        <w:tc>
          <w:tcPr>
            <w:tcW w:w="7281" w:type="dxa"/>
          </w:tcPr>
          <w:p w:rsidR="00E4315A" w:rsidRPr="00E436DC" w:rsidRDefault="00E4315A" w:rsidP="005D20A8">
            <w:pPr>
              <w:tabs>
                <w:tab w:val="left" w:pos="4020"/>
              </w:tabs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E436DC">
              <w:rPr>
                <w:rFonts w:ascii="宋体" w:hAnsi="宋体" w:cs="宋体" w:hint="eastAsia"/>
                <w:sz w:val="24"/>
                <w:szCs w:val="24"/>
              </w:rPr>
              <w:t>第一章：中国武术文化内涵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</w:t>
            </w:r>
            <w:r w:rsidRPr="00E436DC">
              <w:rPr>
                <w:rFonts w:ascii="宋体" w:hAnsi="宋体" w:cs="宋体"/>
                <w:sz w:val="24"/>
                <w:szCs w:val="24"/>
              </w:rPr>
              <w:t xml:space="preserve"> 1</w:t>
            </w:r>
            <w:r w:rsidRPr="00E436DC">
              <w:rPr>
                <w:rFonts w:ascii="宋体" w:hAnsi="宋体" w:cs="宋体" w:hint="eastAsia"/>
                <w:sz w:val="24"/>
                <w:szCs w:val="24"/>
              </w:rPr>
              <w:t>课时</w:t>
            </w:r>
          </w:p>
          <w:p w:rsidR="00E4315A" w:rsidRPr="00E436DC" w:rsidRDefault="00E4315A" w:rsidP="005D20A8">
            <w:pPr>
              <w:tabs>
                <w:tab w:val="left" w:pos="4020"/>
              </w:tabs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E436DC">
              <w:rPr>
                <w:rFonts w:ascii="宋体" w:hAnsi="宋体" w:cs="宋体" w:hint="eastAsia"/>
                <w:sz w:val="24"/>
                <w:szCs w:val="24"/>
              </w:rPr>
              <w:t>第二章：武术与武德第三章：武术礼仪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</w:t>
            </w:r>
            <w:r w:rsidRPr="00E436DC">
              <w:rPr>
                <w:rFonts w:ascii="宋体" w:hAnsi="宋体" w:cs="宋体"/>
                <w:sz w:val="24"/>
                <w:szCs w:val="24"/>
              </w:rPr>
              <w:t xml:space="preserve">  2</w:t>
            </w:r>
            <w:r w:rsidRPr="00E436DC">
              <w:rPr>
                <w:rFonts w:ascii="宋体" w:hAnsi="宋体" w:cs="宋体" w:hint="eastAsia"/>
                <w:sz w:val="24"/>
                <w:szCs w:val="24"/>
              </w:rPr>
              <w:t>课时</w:t>
            </w:r>
          </w:p>
          <w:p w:rsidR="00E4315A" w:rsidRPr="00E436DC" w:rsidRDefault="00E4315A" w:rsidP="005D20A8">
            <w:pPr>
              <w:tabs>
                <w:tab w:val="left" w:pos="4020"/>
              </w:tabs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E436DC">
              <w:rPr>
                <w:rFonts w:ascii="宋体" w:hAnsi="宋体" w:cs="宋体" w:hint="eastAsia"/>
                <w:sz w:val="24"/>
                <w:szCs w:val="24"/>
              </w:rPr>
              <w:t>第四章</w:t>
            </w:r>
            <w:r w:rsidRPr="00E436D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  <w:r w:rsidRPr="00E436DC">
              <w:rPr>
                <w:rFonts w:ascii="宋体" w:hAnsi="宋体" w:cs="宋体" w:hint="eastAsia"/>
                <w:sz w:val="24"/>
                <w:szCs w:val="24"/>
              </w:rPr>
              <w:t>中国人为什么要学习中国传统武术的十大原因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436DC">
              <w:rPr>
                <w:rFonts w:ascii="宋体" w:hAnsi="宋体" w:cs="宋体"/>
                <w:sz w:val="24"/>
                <w:szCs w:val="24"/>
              </w:rPr>
              <w:t xml:space="preserve"> 1</w:t>
            </w:r>
            <w:r w:rsidRPr="00E436DC">
              <w:rPr>
                <w:rFonts w:ascii="宋体" w:hAnsi="宋体" w:cs="宋体" w:hint="eastAsia"/>
                <w:sz w:val="24"/>
                <w:szCs w:val="24"/>
              </w:rPr>
              <w:t>课时</w:t>
            </w:r>
          </w:p>
          <w:p w:rsidR="00E4315A" w:rsidRPr="006E172E" w:rsidRDefault="00E4315A" w:rsidP="005D20A8">
            <w:pPr>
              <w:tabs>
                <w:tab w:val="left" w:pos="4020"/>
              </w:tabs>
              <w:ind w:firstLineChars="200" w:firstLine="480"/>
              <w:rPr>
                <w:rFonts w:cs="Times New Roman"/>
              </w:rPr>
            </w:pPr>
            <w:r w:rsidRPr="00E436DC">
              <w:rPr>
                <w:rFonts w:ascii="宋体" w:hAnsi="宋体" w:cs="宋体" w:hint="eastAsia"/>
                <w:sz w:val="24"/>
                <w:szCs w:val="24"/>
              </w:rPr>
              <w:t>第五章：初级剑术</w:t>
            </w:r>
            <w:r w:rsidRPr="00E436DC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</w:t>
            </w:r>
            <w:r w:rsidRPr="00E436DC">
              <w:rPr>
                <w:rFonts w:ascii="宋体" w:hAnsi="宋体" w:cs="宋体"/>
                <w:sz w:val="24"/>
                <w:szCs w:val="24"/>
              </w:rPr>
              <w:t>14</w:t>
            </w:r>
            <w:r w:rsidRPr="00E436DC">
              <w:rPr>
                <w:rFonts w:ascii="宋体" w:hAnsi="宋体" w:cs="宋体" w:hint="eastAsia"/>
                <w:sz w:val="24"/>
                <w:szCs w:val="24"/>
              </w:rPr>
              <w:t>课时</w:t>
            </w:r>
          </w:p>
        </w:tc>
      </w:tr>
      <w:tr w:rsidR="00E4315A" w:rsidRPr="00BC4DE9">
        <w:trPr>
          <w:trHeight w:val="1669"/>
        </w:trPr>
        <w:tc>
          <w:tcPr>
            <w:tcW w:w="2156" w:type="dxa"/>
            <w:vAlign w:val="center"/>
          </w:tcPr>
          <w:p w:rsidR="00E4315A" w:rsidRPr="00BC4DE9" w:rsidRDefault="00E4315A" w:rsidP="005D20A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C4DE9">
              <w:rPr>
                <w:rFonts w:ascii="宋体" w:hAnsi="宋体" w:cs="宋体" w:hint="eastAsia"/>
                <w:sz w:val="24"/>
                <w:szCs w:val="24"/>
              </w:rPr>
              <w:t>教材与学习资源开发说明</w:t>
            </w:r>
          </w:p>
        </w:tc>
        <w:tc>
          <w:tcPr>
            <w:tcW w:w="7281" w:type="dxa"/>
          </w:tcPr>
          <w:p w:rsidR="00E4315A" w:rsidRPr="00097D94" w:rsidRDefault="00E4315A" w:rsidP="005D20A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78331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097D94">
              <w:rPr>
                <w:rFonts w:ascii="宋体" w:hAnsi="宋体" w:cs="宋体" w:hint="eastAsia"/>
                <w:sz w:val="24"/>
                <w:szCs w:val="24"/>
              </w:rPr>
              <w:t>教育部在印发的《基础教育课程改革纲要（施行）》提出：“学校在执行国家课程和地方课程的同时，应视当地社会经济发展的具体情况，结合本校的传统和优势、学生的兴趣和需求，开发或选用适合本校的课程”。</w:t>
            </w:r>
          </w:p>
          <w:p w:rsidR="00E4315A" w:rsidRPr="000B4C5F" w:rsidRDefault="00E4315A" w:rsidP="005D20A8">
            <w:pPr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 w:rsidRPr="00097D94">
              <w:rPr>
                <w:rFonts w:ascii="宋体" w:hAnsi="宋体" w:cs="宋体" w:hint="eastAsia"/>
                <w:sz w:val="24"/>
                <w:szCs w:val="24"/>
              </w:rPr>
              <w:t>根据兴趣趋动的原理及学生心理发展的特点。选择由灵敏、柔韧、速度、力量、智慧为一体的武术项目为校本课程，完全符合学生身心发展的规律，同时也有利于对学生意志品质和耐挫力的培养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E4315A" w:rsidRPr="00BC4DE9">
        <w:trPr>
          <w:trHeight w:val="916"/>
        </w:trPr>
        <w:tc>
          <w:tcPr>
            <w:tcW w:w="2156" w:type="dxa"/>
            <w:vAlign w:val="center"/>
          </w:tcPr>
          <w:p w:rsidR="00E4315A" w:rsidRPr="00BC4DE9" w:rsidRDefault="00E4315A" w:rsidP="005D20A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C4DE9">
              <w:rPr>
                <w:rFonts w:ascii="宋体" w:hAnsi="宋体" w:cs="宋体" w:hint="eastAsia"/>
                <w:sz w:val="24"/>
                <w:szCs w:val="24"/>
              </w:rPr>
              <w:t>课程实施</w:t>
            </w:r>
          </w:p>
        </w:tc>
        <w:tc>
          <w:tcPr>
            <w:tcW w:w="7281" w:type="dxa"/>
          </w:tcPr>
          <w:p w:rsidR="00E4315A" w:rsidRPr="00BC4DE9" w:rsidRDefault="00E4315A" w:rsidP="005D20A8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 w:rsidRPr="00BC4DE9">
              <w:rPr>
                <w:rFonts w:ascii="宋体" w:hAnsi="宋体" w:cs="宋体" w:hint="eastAsia"/>
                <w:sz w:val="24"/>
                <w:szCs w:val="24"/>
              </w:rPr>
              <w:t>任课教师：</w:t>
            </w:r>
            <w:r>
              <w:rPr>
                <w:rFonts w:ascii="宋体" w:hAnsi="宋体" w:cs="宋体" w:hint="eastAsia"/>
                <w:sz w:val="24"/>
                <w:szCs w:val="24"/>
              </w:rPr>
              <w:t>叶开藻。</w:t>
            </w:r>
          </w:p>
          <w:p w:rsidR="00E4315A" w:rsidRPr="00BC4DE9" w:rsidRDefault="00E4315A" w:rsidP="005D20A8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 w:rsidRPr="00BC4DE9">
              <w:rPr>
                <w:rFonts w:ascii="宋体" w:hAnsi="宋体" w:cs="宋体" w:hint="eastAsia"/>
                <w:sz w:val="24"/>
                <w:szCs w:val="24"/>
              </w:rPr>
              <w:t>课时安排：每周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 w:rsidRPr="00BC4DE9">
              <w:rPr>
                <w:rFonts w:ascii="宋体" w:hAnsi="宋体" w:cs="宋体" w:hint="eastAsia"/>
                <w:sz w:val="24"/>
                <w:szCs w:val="24"/>
              </w:rPr>
              <w:t>课时，共</w:t>
            </w:r>
            <w:r>
              <w:rPr>
                <w:rFonts w:ascii="宋体" w:hAnsi="宋体" w:cs="宋体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课，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 w:rsidRPr="00BC4DE9">
              <w:rPr>
                <w:rFonts w:ascii="宋体" w:hAnsi="宋体" w:cs="宋体" w:hint="eastAsia"/>
                <w:sz w:val="24"/>
                <w:szCs w:val="24"/>
              </w:rPr>
              <w:t>学分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E4315A" w:rsidRPr="00BC4DE9" w:rsidRDefault="00E4315A" w:rsidP="005D20A8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 w:rsidRPr="00BC4DE9">
              <w:rPr>
                <w:rFonts w:ascii="宋体" w:hAnsi="宋体" w:cs="宋体" w:hint="eastAsia"/>
                <w:sz w:val="24"/>
                <w:szCs w:val="24"/>
              </w:rPr>
              <w:t>选课对象：</w:t>
            </w:r>
            <w:r>
              <w:rPr>
                <w:rFonts w:ascii="宋体" w:hAnsi="宋体" w:cs="宋体" w:hint="eastAsia"/>
                <w:sz w:val="24"/>
                <w:szCs w:val="24"/>
              </w:rPr>
              <w:t>武术选修班学生。</w:t>
            </w:r>
          </w:p>
          <w:p w:rsidR="00E4315A" w:rsidRPr="00BC4DE9" w:rsidRDefault="00E4315A" w:rsidP="005D20A8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 w:rsidRPr="00BC4DE9">
              <w:rPr>
                <w:rFonts w:ascii="宋体" w:hAnsi="宋体" w:cs="宋体" w:hint="eastAsia"/>
                <w:sz w:val="24"/>
                <w:szCs w:val="24"/>
              </w:rPr>
              <w:t>限报人数：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人。</w:t>
            </w:r>
          </w:p>
          <w:p w:rsidR="00E4315A" w:rsidRPr="00BC4DE9" w:rsidRDefault="00E4315A" w:rsidP="005D20A8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ascii="宋体" w:hAnsi="宋体" w:cs="宋体" w:hint="eastAsia"/>
                <w:sz w:val="24"/>
                <w:szCs w:val="24"/>
              </w:rPr>
              <w:t>实施方法：授课。</w:t>
            </w:r>
          </w:p>
          <w:p w:rsidR="00E4315A" w:rsidRPr="00BC4DE9" w:rsidRDefault="00E4315A" w:rsidP="005D20A8">
            <w:pPr>
              <w:pStyle w:val="ListParagraph"/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</w:t>
            </w:r>
            <w:r w:rsidRPr="00BC4DE9">
              <w:rPr>
                <w:rFonts w:ascii="宋体" w:hAnsi="宋体" w:cs="宋体" w:hint="eastAsia"/>
                <w:sz w:val="24"/>
                <w:szCs w:val="24"/>
              </w:rPr>
              <w:t>教室场地：</w:t>
            </w:r>
            <w:r>
              <w:rPr>
                <w:rFonts w:ascii="宋体" w:hAnsi="宋体" w:cs="宋体" w:hint="eastAsia"/>
                <w:sz w:val="24"/>
                <w:szCs w:val="24"/>
              </w:rPr>
              <w:t>大操场。</w:t>
            </w:r>
          </w:p>
        </w:tc>
      </w:tr>
      <w:tr w:rsidR="00E4315A" w:rsidRPr="00BC4DE9">
        <w:trPr>
          <w:trHeight w:val="1404"/>
        </w:trPr>
        <w:tc>
          <w:tcPr>
            <w:tcW w:w="2156" w:type="dxa"/>
            <w:vAlign w:val="center"/>
          </w:tcPr>
          <w:p w:rsidR="00E4315A" w:rsidRPr="00BC4DE9" w:rsidRDefault="00E4315A" w:rsidP="005D20A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C4DE9">
              <w:rPr>
                <w:rFonts w:ascii="宋体" w:hAnsi="宋体" w:cs="宋体" w:hint="eastAsia"/>
                <w:sz w:val="24"/>
                <w:szCs w:val="24"/>
              </w:rPr>
              <w:t>课程评价说明</w:t>
            </w:r>
          </w:p>
        </w:tc>
        <w:tc>
          <w:tcPr>
            <w:tcW w:w="7281" w:type="dxa"/>
          </w:tcPr>
          <w:p w:rsidR="00E4315A" w:rsidRPr="001C45A3" w:rsidRDefault="00E4315A" w:rsidP="005D20A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1C45A3">
              <w:rPr>
                <w:rFonts w:ascii="宋体" w:hAnsi="宋体" w:cs="宋体"/>
                <w:sz w:val="24"/>
                <w:szCs w:val="24"/>
              </w:rPr>
              <w:t>1.</w:t>
            </w:r>
            <w:r w:rsidRPr="001C45A3">
              <w:rPr>
                <w:rFonts w:ascii="宋体" w:hAnsi="宋体" w:cs="宋体" w:hint="eastAsia"/>
                <w:sz w:val="24"/>
                <w:szCs w:val="24"/>
              </w:rPr>
              <w:t>评价原则：了解学生的学习情况，检查教师的教学状况，考量课程的实施效果，以便不断修正课程目标。</w:t>
            </w:r>
          </w:p>
          <w:p w:rsidR="00E4315A" w:rsidRPr="001C45A3" w:rsidRDefault="00E4315A" w:rsidP="005D20A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1C45A3">
              <w:rPr>
                <w:rFonts w:ascii="宋体" w:hAnsi="宋体" w:cs="宋体"/>
                <w:sz w:val="24"/>
                <w:szCs w:val="24"/>
              </w:rPr>
              <w:t>2.</w:t>
            </w:r>
            <w:r w:rsidRPr="001C45A3">
              <w:rPr>
                <w:rFonts w:ascii="宋体" w:hAnsi="宋体" w:cs="宋体" w:hint="eastAsia"/>
                <w:sz w:val="24"/>
                <w:szCs w:val="24"/>
              </w:rPr>
              <w:t>评价形式：教师在对学生进行学习评价，组内相互评价――由学生根据各组员的运动参与、运动技能、学习态度、情意表现与团队合作精神进行综合评定。</w:t>
            </w:r>
          </w:p>
          <w:p w:rsidR="00E4315A" w:rsidRPr="001C45A3" w:rsidRDefault="00E4315A" w:rsidP="005D20A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1C45A3">
              <w:rPr>
                <w:rFonts w:ascii="宋体" w:hAnsi="宋体" w:cs="宋体"/>
                <w:sz w:val="24"/>
                <w:szCs w:val="24"/>
              </w:rPr>
              <w:t>3.</w:t>
            </w:r>
            <w:r w:rsidRPr="001C45A3">
              <w:rPr>
                <w:rFonts w:ascii="宋体" w:hAnsi="宋体" w:cs="宋体" w:hint="eastAsia"/>
                <w:sz w:val="24"/>
                <w:szCs w:val="24"/>
              </w:rPr>
              <w:t>评价等级：分优、良、合格、不合格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E4315A" w:rsidRPr="001C45A3" w:rsidRDefault="00E4315A" w:rsidP="005D20A8">
            <w:pPr>
              <w:ind w:firstLineChars="200" w:firstLine="480"/>
              <w:rPr>
                <w:rFonts w:cs="Times New Roman"/>
              </w:rPr>
            </w:pPr>
            <w:r w:rsidRPr="001C45A3">
              <w:rPr>
                <w:rFonts w:ascii="宋体" w:hAnsi="宋体" w:cs="宋体"/>
                <w:sz w:val="24"/>
                <w:szCs w:val="24"/>
              </w:rPr>
              <w:t>4.</w:t>
            </w:r>
            <w:r w:rsidRPr="001C45A3">
              <w:rPr>
                <w:rFonts w:ascii="宋体" w:hAnsi="宋体" w:cs="宋体" w:hint="eastAsia"/>
                <w:sz w:val="24"/>
                <w:szCs w:val="24"/>
              </w:rPr>
              <w:t>课程学分：</w:t>
            </w:r>
            <w:r w:rsidRPr="001C45A3">
              <w:rPr>
                <w:rFonts w:ascii="宋体" w:hAnsi="宋体" w:cs="宋体"/>
                <w:sz w:val="24"/>
                <w:szCs w:val="24"/>
              </w:rPr>
              <w:t>1</w:t>
            </w:r>
            <w:r w:rsidRPr="001C45A3">
              <w:rPr>
                <w:rFonts w:ascii="宋体" w:hAnsi="宋体" w:cs="宋体" w:hint="eastAsia"/>
                <w:sz w:val="24"/>
                <w:szCs w:val="24"/>
              </w:rPr>
              <w:t>学分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E4315A" w:rsidRPr="00BC4DE9">
        <w:trPr>
          <w:trHeight w:val="692"/>
        </w:trPr>
        <w:tc>
          <w:tcPr>
            <w:tcW w:w="2156" w:type="dxa"/>
            <w:vAlign w:val="center"/>
          </w:tcPr>
          <w:p w:rsidR="00E4315A" w:rsidRPr="00BC4DE9" w:rsidRDefault="00E4315A" w:rsidP="005D20A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C4DE9">
              <w:rPr>
                <w:rFonts w:ascii="宋体" w:hAnsi="宋体" w:cs="宋体" w:hint="eastAsia"/>
                <w:sz w:val="24"/>
                <w:szCs w:val="24"/>
              </w:rPr>
              <w:t>推荐书目</w:t>
            </w:r>
          </w:p>
        </w:tc>
        <w:tc>
          <w:tcPr>
            <w:tcW w:w="7281" w:type="dxa"/>
          </w:tcPr>
          <w:p w:rsidR="00E4315A" w:rsidRPr="001C45A3" w:rsidRDefault="00E4315A" w:rsidP="005D20A8">
            <w:pPr>
              <w:pStyle w:val="ListParagraph"/>
              <w:ind w:firstLine="480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E4315A" w:rsidRPr="00BC4DE9" w:rsidRDefault="00E4315A" w:rsidP="005D20A8">
      <w:pPr>
        <w:rPr>
          <w:rFonts w:ascii="宋体" w:cs="Times New Roman"/>
          <w:sz w:val="24"/>
          <w:szCs w:val="24"/>
        </w:rPr>
      </w:pPr>
    </w:p>
    <w:sectPr w:rsidR="00E4315A" w:rsidRPr="00BC4DE9" w:rsidSect="0020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15A" w:rsidRDefault="00E4315A" w:rsidP="00BA3E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315A" w:rsidRDefault="00E4315A" w:rsidP="00BA3E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15A" w:rsidRDefault="00E4315A" w:rsidP="00BA3E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315A" w:rsidRDefault="00E4315A" w:rsidP="00BA3E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C6118"/>
    <w:multiLevelType w:val="hybridMultilevel"/>
    <w:tmpl w:val="5854FE92"/>
    <w:lvl w:ilvl="0" w:tplc="2534A66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1A23064"/>
    <w:multiLevelType w:val="hybridMultilevel"/>
    <w:tmpl w:val="9A0A0ADC"/>
    <w:lvl w:ilvl="0" w:tplc="A2BA23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4EB1CA3"/>
    <w:multiLevelType w:val="hybridMultilevel"/>
    <w:tmpl w:val="78BC26C8"/>
    <w:lvl w:ilvl="0" w:tplc="7D3E47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EED75FF"/>
    <w:multiLevelType w:val="hybridMultilevel"/>
    <w:tmpl w:val="BD980F10"/>
    <w:lvl w:ilvl="0" w:tplc="4762004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F085723"/>
    <w:multiLevelType w:val="hybridMultilevel"/>
    <w:tmpl w:val="25300026"/>
    <w:lvl w:ilvl="0" w:tplc="86306668">
      <w:start w:val="1"/>
      <w:numFmt w:val="japaneseCounting"/>
      <w:lvlText w:val="第%1章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F684A91"/>
    <w:multiLevelType w:val="hybridMultilevel"/>
    <w:tmpl w:val="921A9B32"/>
    <w:lvl w:ilvl="0" w:tplc="F81E47E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E8D"/>
    <w:rsid w:val="00053FCB"/>
    <w:rsid w:val="00061D61"/>
    <w:rsid w:val="00097D94"/>
    <w:rsid w:val="000A6557"/>
    <w:rsid w:val="000B4C5F"/>
    <w:rsid w:val="000D2693"/>
    <w:rsid w:val="000E087C"/>
    <w:rsid w:val="00104F59"/>
    <w:rsid w:val="00112B22"/>
    <w:rsid w:val="001C45A3"/>
    <w:rsid w:val="00200A7E"/>
    <w:rsid w:val="00226409"/>
    <w:rsid w:val="0027112D"/>
    <w:rsid w:val="00286D34"/>
    <w:rsid w:val="00296B2B"/>
    <w:rsid w:val="002A44EB"/>
    <w:rsid w:val="002B380E"/>
    <w:rsid w:val="00310E1C"/>
    <w:rsid w:val="00384506"/>
    <w:rsid w:val="00392EDA"/>
    <w:rsid w:val="003959E8"/>
    <w:rsid w:val="00395BBE"/>
    <w:rsid w:val="003E764B"/>
    <w:rsid w:val="004062C4"/>
    <w:rsid w:val="00407036"/>
    <w:rsid w:val="004765CC"/>
    <w:rsid w:val="00494597"/>
    <w:rsid w:val="004D7E3E"/>
    <w:rsid w:val="004E48CC"/>
    <w:rsid w:val="005143A1"/>
    <w:rsid w:val="00557588"/>
    <w:rsid w:val="0056075B"/>
    <w:rsid w:val="005C4E28"/>
    <w:rsid w:val="005C675C"/>
    <w:rsid w:val="005D20A8"/>
    <w:rsid w:val="005D5FB6"/>
    <w:rsid w:val="006310B1"/>
    <w:rsid w:val="00691190"/>
    <w:rsid w:val="006A206A"/>
    <w:rsid w:val="006D2AD6"/>
    <w:rsid w:val="006E172E"/>
    <w:rsid w:val="006E2567"/>
    <w:rsid w:val="007476C0"/>
    <w:rsid w:val="0076637D"/>
    <w:rsid w:val="0078331C"/>
    <w:rsid w:val="007E1E0B"/>
    <w:rsid w:val="00846111"/>
    <w:rsid w:val="0087359C"/>
    <w:rsid w:val="008A2681"/>
    <w:rsid w:val="008F0B22"/>
    <w:rsid w:val="00902A7A"/>
    <w:rsid w:val="009152EF"/>
    <w:rsid w:val="00917E16"/>
    <w:rsid w:val="00931744"/>
    <w:rsid w:val="009C5E4D"/>
    <w:rsid w:val="00A33D7D"/>
    <w:rsid w:val="00A75860"/>
    <w:rsid w:val="00A8545B"/>
    <w:rsid w:val="00AC383E"/>
    <w:rsid w:val="00AD63A9"/>
    <w:rsid w:val="00B465B9"/>
    <w:rsid w:val="00BA27CF"/>
    <w:rsid w:val="00BA3E8D"/>
    <w:rsid w:val="00BC4DE9"/>
    <w:rsid w:val="00C415C5"/>
    <w:rsid w:val="00C45D9B"/>
    <w:rsid w:val="00C9491D"/>
    <w:rsid w:val="00CA443A"/>
    <w:rsid w:val="00CB0B33"/>
    <w:rsid w:val="00CC72DB"/>
    <w:rsid w:val="00D02DA5"/>
    <w:rsid w:val="00DA0FFA"/>
    <w:rsid w:val="00DF747F"/>
    <w:rsid w:val="00E4315A"/>
    <w:rsid w:val="00E436DC"/>
    <w:rsid w:val="00EC10BF"/>
    <w:rsid w:val="00FA07A3"/>
    <w:rsid w:val="00FB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3E8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A3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3E8D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A3E8D"/>
    <w:pPr>
      <w:ind w:firstLineChars="200" w:firstLine="420"/>
    </w:pPr>
  </w:style>
  <w:style w:type="paragraph" w:customStyle="1" w:styleId="p17">
    <w:name w:val="p17"/>
    <w:basedOn w:val="Normal"/>
    <w:uiPriority w:val="99"/>
    <w:rsid w:val="005C4E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D20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AEC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174</Words>
  <Characters>993</Characters>
  <Application>Microsoft Office Outlook</Application>
  <DocSecurity>0</DocSecurity>
  <Lines>0</Lines>
  <Paragraphs>0</Paragraphs>
  <ScaleCrop>false</ScaleCrop>
  <Company>必得电脑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        》课程纲要</dc:title>
  <dc:subject/>
  <dc:creator>BD</dc:creator>
  <cp:keywords/>
  <dc:description/>
  <cp:lastModifiedBy>Microsoft</cp:lastModifiedBy>
  <cp:revision>2</cp:revision>
  <cp:lastPrinted>2020-10-03T08:55:00Z</cp:lastPrinted>
  <dcterms:created xsi:type="dcterms:W3CDTF">2020-10-03T08:55:00Z</dcterms:created>
  <dcterms:modified xsi:type="dcterms:W3CDTF">2020-10-03T08:55:00Z</dcterms:modified>
</cp:coreProperties>
</file>